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F3" w:rsidRPr="00163BF3" w:rsidRDefault="00163BF3" w:rsidP="00163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163BF3" w:rsidRPr="00163BF3" w:rsidRDefault="00163BF3" w:rsidP="00163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ПЕСЧАНООЗЕРСКОГО СЕЛЬСОВЕТА</w:t>
      </w:r>
    </w:p>
    <w:p w:rsidR="00163BF3" w:rsidRPr="00163BF3" w:rsidRDefault="00163BF3" w:rsidP="0016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3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ОКТЯБРЬСКОГО РАЙОНА АМУРСКОЙ ОБЛАСТИ</w:t>
      </w:r>
    </w:p>
    <w:p w:rsidR="00163BF3" w:rsidRPr="00163BF3" w:rsidRDefault="00163BF3" w:rsidP="00163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3B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163BF3" w:rsidRPr="00163BF3" w:rsidRDefault="00163BF3" w:rsidP="00163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8B76A6" w:rsidP="00163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63BF3" w:rsidRPr="00163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0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0.2023</w:t>
      </w:r>
      <w:r w:rsidR="00163BF3" w:rsidRPr="00163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</w:p>
    <w:p w:rsidR="00163BF3" w:rsidRPr="00163BF3" w:rsidRDefault="00163BF3" w:rsidP="00163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Pr="00163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Песчаноозерка</w:t>
      </w:r>
      <w:proofErr w:type="spellEnd"/>
    </w:p>
    <w:p w:rsidR="00163BF3" w:rsidRPr="00163BF3" w:rsidRDefault="00163BF3" w:rsidP="00163B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jc w:val="center"/>
        <w:rPr>
          <w:rFonts w:ascii="Calibri" w:eastAsia="Calibri" w:hAnsi="Calibri" w:cs="Times New Roman"/>
          <w:color w:val="000000" w:themeColor="text1"/>
        </w:rPr>
      </w:pPr>
    </w:p>
    <w:p w:rsidR="006A67BB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7BB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</w:p>
    <w:p w:rsidR="006A67BB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перечня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7BB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</w:p>
    <w:p w:rsidR="006A67BB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</w:t>
      </w:r>
    </w:p>
    <w:p w:rsidR="006A67BB" w:rsidRPr="00C26476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местного бюджета</w:t>
      </w:r>
    </w:p>
    <w:p w:rsidR="006A67BB" w:rsidRPr="00C26476" w:rsidRDefault="006A67BB" w:rsidP="006A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7BB" w:rsidRDefault="006A67BB" w:rsidP="006A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7BB" w:rsidRPr="00C26476" w:rsidRDefault="006A67BB" w:rsidP="006A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 пунктом 3.2 статьи 160.1 и пунктом 4 статьи 160.2 Бюджетного кодекса Российской Федерации</w:t>
      </w:r>
    </w:p>
    <w:p w:rsidR="006A67BB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67BB" w:rsidRPr="00C26476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6A67BB" w:rsidRPr="007858CB" w:rsidRDefault="006A67BB" w:rsidP="006A67BB">
      <w:pPr>
        <w:pStyle w:val="Style5"/>
        <w:widowControl/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0"/>
        </w:rPr>
        <w:t xml:space="preserve">  </w:t>
      </w:r>
      <w:r w:rsidRPr="007858CB">
        <w:rPr>
          <w:sz w:val="28"/>
          <w:szCs w:val="20"/>
        </w:rPr>
        <w:t>1.</w:t>
      </w:r>
      <w:r w:rsidRPr="007858CB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>
        <w:rPr>
          <w:sz w:val="28"/>
          <w:szCs w:val="28"/>
        </w:rPr>
        <w:t>Песчаноозерского</w:t>
      </w:r>
      <w:proofErr w:type="spellEnd"/>
      <w:r w:rsidRPr="007858CB">
        <w:rPr>
          <w:sz w:val="28"/>
          <w:szCs w:val="28"/>
        </w:rPr>
        <w:t xml:space="preserve"> сельсовета</w:t>
      </w:r>
      <w:r w:rsidR="005E3848">
        <w:rPr>
          <w:sz w:val="28"/>
          <w:szCs w:val="28"/>
        </w:rPr>
        <w:t xml:space="preserve">, </w:t>
      </w:r>
      <w:r w:rsidRPr="007858CB">
        <w:rPr>
          <w:sz w:val="28"/>
          <w:szCs w:val="28"/>
        </w:rPr>
        <w:t>закрепляемые за ними виды (подвиды) доходов</w:t>
      </w:r>
      <w:r w:rsidR="00634E00">
        <w:rPr>
          <w:sz w:val="28"/>
          <w:szCs w:val="28"/>
        </w:rPr>
        <w:t xml:space="preserve"> бюджета</w:t>
      </w:r>
      <w:r w:rsidRPr="007858CB">
        <w:rPr>
          <w:sz w:val="28"/>
          <w:szCs w:val="28"/>
        </w:rPr>
        <w:t>, согласно приложению № 1 к настоящему постановлению.</w:t>
      </w:r>
    </w:p>
    <w:p w:rsidR="006A67BB" w:rsidRPr="007858CB" w:rsidRDefault="006A67BB" w:rsidP="006A67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2.Утвердить перечень главных администраторов источников финансирования дефицита 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согласно приложению № 2 к настоящему </w:t>
      </w:r>
      <w:r w:rsidRPr="007858CB">
        <w:rPr>
          <w:rFonts w:ascii="Times New Roman" w:hAnsi="Times New Roman" w:cs="Times New Roman"/>
          <w:sz w:val="28"/>
          <w:szCs w:val="28"/>
        </w:rPr>
        <w:t>постановлению</w:t>
      </w:r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7BB" w:rsidRPr="00C26476" w:rsidRDefault="006A67BB" w:rsidP="006A67BB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</w:t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6A67BB" w:rsidRPr="00C26476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7BB" w:rsidRPr="00C26476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7BB" w:rsidRPr="00C26476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7BB" w:rsidRPr="00C26476" w:rsidRDefault="005E3848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6A67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Песчаноозерского</w:t>
      </w:r>
      <w:proofErr w:type="spellEnd"/>
      <w:r w:rsidR="006A6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 </w:t>
      </w:r>
      <w:r w:rsidR="006A67BB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741CB7">
        <w:rPr>
          <w:rFonts w:ascii="Times New Roman" w:eastAsia="Times New Roman" w:hAnsi="Times New Roman" w:cs="Times New Roman"/>
          <w:sz w:val="28"/>
          <w:szCs w:val="20"/>
          <w:lang w:eastAsia="ru-RU"/>
        </w:rPr>
        <w:t>Г.А</w:t>
      </w:r>
      <w:r w:rsidR="006A67BB">
        <w:rPr>
          <w:rFonts w:ascii="Times New Roman" w:eastAsia="Times New Roman" w:hAnsi="Times New Roman" w:cs="Times New Roman"/>
          <w:sz w:val="28"/>
          <w:szCs w:val="20"/>
          <w:lang w:eastAsia="ru-RU"/>
        </w:rPr>
        <w:t>.Остапенко</w:t>
      </w:r>
      <w:proofErr w:type="spellEnd"/>
      <w:r w:rsidR="006A67BB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6A6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6A67BB" w:rsidRPr="00C26476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BF3" w:rsidRPr="00163BF3" w:rsidRDefault="00163BF3" w:rsidP="00163BF3">
      <w:pPr>
        <w:ind w:hanging="180"/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</w:rPr>
      </w:pPr>
    </w:p>
    <w:p w:rsidR="00163BF3" w:rsidRPr="00163BF3" w:rsidRDefault="00163BF3" w:rsidP="00163BF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6A67BB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3" w:rsidRDefault="00163BF3" w:rsidP="006A67BB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BB" w:rsidRPr="00163BF3" w:rsidRDefault="006A67BB" w:rsidP="006A67BB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22" w:rsidRDefault="00C43322" w:rsidP="006A67BB">
      <w:pPr>
        <w:ind w:firstLine="57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848" w:rsidRDefault="005E3848" w:rsidP="006A67BB">
      <w:pPr>
        <w:ind w:firstLine="57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7BB" w:rsidRPr="008B76A6" w:rsidRDefault="008B76A6" w:rsidP="008B76A6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 w:rsidR="006A67BB" w:rsidRPr="008B76A6">
        <w:rPr>
          <w:rFonts w:ascii="Times New Roman" w:hAnsi="Times New Roman" w:cs="Times New Roman"/>
        </w:rPr>
        <w:t>Приложение № 1</w:t>
      </w:r>
    </w:p>
    <w:p w:rsidR="006A67BB" w:rsidRPr="008B76A6" w:rsidRDefault="00C43322" w:rsidP="008B76A6">
      <w:pPr>
        <w:outlineLvl w:val="0"/>
        <w:rPr>
          <w:rFonts w:ascii="Times New Roman" w:hAnsi="Times New Roman" w:cs="Times New Roman"/>
        </w:rPr>
      </w:pPr>
      <w:r w:rsidRPr="008B76A6"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 w:rsidRPr="008B76A6">
        <w:rPr>
          <w:rFonts w:ascii="Times New Roman" w:hAnsi="Times New Roman" w:cs="Times New Roman"/>
        </w:rPr>
        <w:t xml:space="preserve">                                                 </w:t>
      </w:r>
      <w:r w:rsidR="008B76A6">
        <w:rPr>
          <w:rFonts w:ascii="Times New Roman" w:hAnsi="Times New Roman" w:cs="Times New Roman"/>
        </w:rPr>
        <w:t xml:space="preserve"> </w:t>
      </w:r>
      <w:r w:rsidR="006A67BB" w:rsidRPr="008B76A6">
        <w:rPr>
          <w:rFonts w:ascii="Times New Roman" w:hAnsi="Times New Roman" w:cs="Times New Roman"/>
        </w:rPr>
        <w:t xml:space="preserve"> к постановлению </w:t>
      </w:r>
      <w:proofErr w:type="spellStart"/>
      <w:r w:rsidR="006A67BB" w:rsidRPr="008B76A6">
        <w:rPr>
          <w:rFonts w:ascii="Times New Roman" w:hAnsi="Times New Roman" w:cs="Times New Roman"/>
        </w:rPr>
        <w:t>Песчаноозерского</w:t>
      </w:r>
      <w:proofErr w:type="spellEnd"/>
    </w:p>
    <w:p w:rsidR="006A67BB" w:rsidRPr="008B76A6" w:rsidRDefault="006A67BB" w:rsidP="008B76A6">
      <w:pPr>
        <w:tabs>
          <w:tab w:val="left" w:pos="5820"/>
        </w:tabs>
        <w:ind w:hanging="180"/>
        <w:rPr>
          <w:rFonts w:ascii="Times New Roman" w:hAnsi="Times New Roman" w:cs="Times New Roman"/>
        </w:rPr>
      </w:pPr>
      <w:r w:rsidRPr="008B76A6">
        <w:rPr>
          <w:rFonts w:ascii="Times New Roman" w:hAnsi="Times New Roman" w:cs="Times New Roman"/>
        </w:rPr>
        <w:t xml:space="preserve">                                                                   </w:t>
      </w:r>
      <w:r w:rsidR="00C43322" w:rsidRPr="008B76A6">
        <w:rPr>
          <w:rFonts w:ascii="Times New Roman" w:hAnsi="Times New Roman" w:cs="Times New Roman"/>
        </w:rPr>
        <w:t xml:space="preserve">      </w:t>
      </w:r>
      <w:r w:rsidR="008B76A6">
        <w:rPr>
          <w:rFonts w:ascii="Times New Roman" w:hAnsi="Times New Roman" w:cs="Times New Roman"/>
        </w:rPr>
        <w:t xml:space="preserve">                        </w:t>
      </w:r>
      <w:r w:rsidR="00C43322" w:rsidRPr="008B76A6">
        <w:rPr>
          <w:rFonts w:ascii="Times New Roman" w:hAnsi="Times New Roman" w:cs="Times New Roman"/>
        </w:rPr>
        <w:t xml:space="preserve"> </w:t>
      </w:r>
      <w:r w:rsidRPr="008B76A6">
        <w:rPr>
          <w:rFonts w:ascii="Times New Roman" w:hAnsi="Times New Roman" w:cs="Times New Roman"/>
        </w:rPr>
        <w:t xml:space="preserve">сельсовета от </w:t>
      </w:r>
      <w:r w:rsidR="008B76A6" w:rsidRPr="008B76A6">
        <w:rPr>
          <w:rFonts w:ascii="Times New Roman" w:hAnsi="Times New Roman" w:cs="Times New Roman"/>
          <w:u w:val="single"/>
        </w:rPr>
        <w:t>20</w:t>
      </w:r>
      <w:r w:rsidR="00741CB7" w:rsidRPr="008B76A6">
        <w:rPr>
          <w:rFonts w:ascii="Times New Roman" w:hAnsi="Times New Roman" w:cs="Times New Roman"/>
          <w:u w:val="single"/>
        </w:rPr>
        <w:t xml:space="preserve"> </w:t>
      </w:r>
      <w:r w:rsidR="008B76A6" w:rsidRPr="008B76A6">
        <w:rPr>
          <w:rFonts w:ascii="Times New Roman" w:hAnsi="Times New Roman" w:cs="Times New Roman"/>
          <w:u w:val="single"/>
        </w:rPr>
        <w:t>октября 2023</w:t>
      </w:r>
      <w:r w:rsidRPr="008B76A6">
        <w:rPr>
          <w:rFonts w:ascii="Times New Roman" w:hAnsi="Times New Roman" w:cs="Times New Roman"/>
          <w:u w:val="single"/>
        </w:rPr>
        <w:t xml:space="preserve"> г</w:t>
      </w:r>
      <w:r w:rsidRPr="008B76A6">
        <w:rPr>
          <w:rFonts w:ascii="Times New Roman" w:hAnsi="Times New Roman" w:cs="Times New Roman"/>
        </w:rPr>
        <w:t xml:space="preserve">. № </w:t>
      </w:r>
      <w:r w:rsidR="008B76A6" w:rsidRPr="008B76A6">
        <w:rPr>
          <w:rFonts w:ascii="Times New Roman" w:hAnsi="Times New Roman" w:cs="Times New Roman"/>
          <w:u w:val="single"/>
        </w:rPr>
        <w:t>33</w:t>
      </w:r>
    </w:p>
    <w:p w:rsidR="006A67BB" w:rsidRDefault="006A67BB" w:rsidP="006A67BB">
      <w:pPr>
        <w:ind w:hanging="180"/>
        <w:jc w:val="center"/>
        <w:outlineLvl w:val="0"/>
        <w:rPr>
          <w:b/>
        </w:rPr>
      </w:pPr>
    </w:p>
    <w:p w:rsidR="006A67BB" w:rsidRPr="006A67BB" w:rsidRDefault="00057FAC" w:rsidP="006A67BB">
      <w:pPr>
        <w:ind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коды </w:t>
      </w:r>
      <w:r w:rsidR="006A67BB" w:rsidRPr="006A67BB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  <w:r w:rsidR="006A67BB">
        <w:rPr>
          <w:rFonts w:ascii="Times New Roman" w:hAnsi="Times New Roman" w:cs="Times New Roman"/>
          <w:sz w:val="28"/>
          <w:szCs w:val="28"/>
        </w:rPr>
        <w:t xml:space="preserve"> </w:t>
      </w:r>
      <w:r w:rsidR="006A67BB" w:rsidRPr="006A67BB">
        <w:rPr>
          <w:rFonts w:ascii="Times New Roman" w:hAnsi="Times New Roman" w:cs="Times New Roman"/>
          <w:sz w:val="28"/>
          <w:szCs w:val="28"/>
        </w:rPr>
        <w:t>бюджета</w:t>
      </w:r>
      <w:r w:rsidR="005E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48">
        <w:rPr>
          <w:rFonts w:ascii="Times New Roman" w:hAnsi="Times New Roman" w:cs="Times New Roman"/>
          <w:sz w:val="28"/>
          <w:szCs w:val="28"/>
        </w:rPr>
        <w:t>Песчаноозерского</w:t>
      </w:r>
      <w:proofErr w:type="spellEnd"/>
      <w:r w:rsidR="005E3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A67BB" w:rsidRPr="006A67BB">
        <w:rPr>
          <w:rFonts w:ascii="Times New Roman" w:hAnsi="Times New Roman" w:cs="Times New Roman"/>
          <w:sz w:val="28"/>
          <w:szCs w:val="28"/>
        </w:rPr>
        <w:t>, закрепляемые за ними</w:t>
      </w:r>
      <w:r w:rsidR="006A67BB">
        <w:rPr>
          <w:rFonts w:ascii="Times New Roman" w:hAnsi="Times New Roman" w:cs="Times New Roman"/>
          <w:sz w:val="28"/>
          <w:szCs w:val="28"/>
        </w:rPr>
        <w:t xml:space="preserve"> </w:t>
      </w:r>
      <w:r w:rsidR="006A67BB" w:rsidRPr="006A67BB">
        <w:rPr>
          <w:rFonts w:ascii="Times New Roman" w:hAnsi="Times New Roman" w:cs="Times New Roman"/>
          <w:sz w:val="28"/>
          <w:szCs w:val="28"/>
        </w:rPr>
        <w:t xml:space="preserve">виды /подвиды/ доходов </w:t>
      </w:r>
      <w:r w:rsidR="00FD3800">
        <w:rPr>
          <w:rFonts w:ascii="Times New Roman" w:hAnsi="Times New Roman" w:cs="Times New Roman"/>
          <w:sz w:val="28"/>
          <w:szCs w:val="28"/>
        </w:rPr>
        <w:t>бюджета</w:t>
      </w: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0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2708"/>
        <w:gridCol w:w="5953"/>
      </w:tblGrid>
      <w:tr w:rsidR="00C43322" w:rsidRPr="006709A6" w:rsidTr="00057FAC">
        <w:trPr>
          <w:trHeight w:val="94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Код вида(подвида) дохода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43322" w:rsidRPr="006709A6" w:rsidTr="00057FAC">
        <w:trPr>
          <w:trHeight w:val="175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CF122D" w:rsidRDefault="005E3848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E38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6709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сельсовета</w:t>
            </w:r>
          </w:p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43322" w:rsidRPr="006709A6" w:rsidTr="00057FAC">
        <w:trPr>
          <w:trHeight w:val="174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1 08 04020 01 4000 110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3322" w:rsidRPr="006709A6" w:rsidTr="00057FAC">
        <w:trPr>
          <w:trHeight w:val="139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3322" w:rsidRPr="006709A6" w:rsidTr="00057FAC">
        <w:trPr>
          <w:trHeight w:val="61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122D" w:rsidRPr="006709A6" w:rsidTr="00CF122D">
        <w:trPr>
          <w:trHeight w:val="68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265AC0" w:rsidRDefault="00CF122D" w:rsidP="00CF122D">
            <w:pPr>
              <w:pStyle w:val="Web"/>
              <w:rPr>
                <w:rFonts w:ascii="Times New Roman" w:hAnsi="Times New Roman"/>
                <w:sz w:val="22"/>
                <w:szCs w:val="22"/>
              </w:rPr>
            </w:pPr>
            <w:r w:rsidRPr="00265AC0">
              <w:rPr>
                <w:rFonts w:ascii="Times New Roman" w:hAnsi="Times New Roman"/>
                <w:sz w:val="22"/>
                <w:szCs w:val="22"/>
              </w:rPr>
              <w:t xml:space="preserve">Прочие доходы от оказания платных услуг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(работ) </w:t>
            </w:r>
            <w:r w:rsidRPr="00265AC0">
              <w:rPr>
                <w:rFonts w:ascii="Times New Roman" w:hAnsi="Times New Roman"/>
                <w:sz w:val="22"/>
                <w:szCs w:val="22"/>
              </w:rPr>
              <w:t xml:space="preserve">получателями средств бюджетов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сельских </w:t>
            </w:r>
            <w:r w:rsidRPr="00265AC0">
              <w:rPr>
                <w:rFonts w:ascii="Times New Roman" w:hAnsi="Times New Roman"/>
                <w:sz w:val="22"/>
                <w:szCs w:val="22"/>
              </w:rPr>
              <w:t xml:space="preserve">поселений </w:t>
            </w:r>
          </w:p>
          <w:p w:rsidR="00CF122D" w:rsidRPr="006709A6" w:rsidRDefault="00CF122D" w:rsidP="00104C5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43322" w:rsidRPr="006709A6" w:rsidTr="00057FAC">
        <w:trPr>
          <w:trHeight w:val="16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поселения</w:t>
            </w:r>
          </w:p>
        </w:tc>
      </w:tr>
      <w:tr w:rsidR="00C43322" w:rsidRPr="006709A6" w:rsidTr="00057FAC">
        <w:trPr>
          <w:trHeight w:val="183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1 14 02052 10 0000 410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C43322" w:rsidRPr="006709A6" w:rsidTr="00057FAC">
        <w:trPr>
          <w:trHeight w:val="18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1 14 02052 10 0000 440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</w:t>
            </w:r>
            <w:r w:rsidRPr="006709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запасов по указанному имуществу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322" w:rsidRPr="006709A6" w:rsidTr="00057FAC">
        <w:trPr>
          <w:trHeight w:val="199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</w:t>
            </w:r>
            <w:r w:rsidRPr="006709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запасов по указанному имуществу</w:t>
            </w:r>
          </w:p>
        </w:tc>
      </w:tr>
      <w:tr w:rsidR="00C43322" w:rsidRPr="006709A6" w:rsidTr="00057FAC">
        <w:trPr>
          <w:trHeight w:val="21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сельских поселений за выполнение определенных функций</w:t>
            </w:r>
          </w:p>
        </w:tc>
      </w:tr>
      <w:tr w:rsidR="00C706B4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</w:tr>
      <w:tr w:rsidR="00C706B4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43322" w:rsidRPr="006709A6" w:rsidTr="00057FAC">
        <w:trPr>
          <w:trHeight w:val="66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43322" w:rsidRPr="006709A6" w:rsidTr="00057FAC">
        <w:trPr>
          <w:trHeight w:val="62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</w:t>
            </w:r>
            <w:r w:rsidR="00CF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зачисляемые в бюджеты сельских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CF122D" w:rsidRPr="006709A6" w:rsidTr="00057FAC">
        <w:trPr>
          <w:trHeight w:val="62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AD3D0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Инициативные </w:t>
            </w:r>
            <w:r w:rsidR="00CF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зачисляемые в бюджеты сельских поселений</w:t>
            </w:r>
          </w:p>
        </w:tc>
      </w:tr>
      <w:tr w:rsidR="00C43322" w:rsidRPr="006709A6" w:rsidTr="00057FAC">
        <w:trPr>
          <w:trHeight w:val="48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</w:t>
            </w:r>
            <w:r w:rsidR="00CF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бюджетам сельских поселений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выравнивание бюджетной обеспеченности из бюджетов муниципальных районов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2 02 40014 10 0000 150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09A6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 xml:space="preserve">Межбюджетные трансферты, передаваемые бюджетам  </w:t>
            </w:r>
            <w:r w:rsidR="00AD3D02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709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сельских </w:t>
            </w:r>
            <w:r w:rsidRPr="006709A6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709A6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lastRenderedPageBreak/>
              <w:t>заключенными соглашениями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3322" w:rsidRPr="006709A6" w:rsidTr="00057FAC">
        <w:trPr>
          <w:trHeight w:val="1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057FAC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322"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43322" w:rsidRPr="006709A6" w:rsidTr="00057FAC">
        <w:trPr>
          <w:trHeight w:val="1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057FAC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322"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3322" w:rsidRPr="006709A6" w:rsidTr="00057FAC">
        <w:trPr>
          <w:trHeight w:val="13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057FAC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322"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7FAC" w:rsidRPr="006709A6" w:rsidTr="00057FAC">
        <w:trPr>
          <w:trHeight w:val="13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CF122D" w:rsidRPr="006709A6" w:rsidTr="00CF122D">
        <w:trPr>
          <w:trHeight w:val="169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CF122D" w:rsidRDefault="00CF122D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2D" w:rsidRPr="006709A6" w:rsidRDefault="00CF122D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2D" w:rsidRPr="006709A6" w:rsidRDefault="00CF122D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2D" w:rsidRPr="006709A6" w:rsidRDefault="00CF122D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Октябрьского района</w:t>
            </w:r>
          </w:p>
          <w:p w:rsidR="00CF122D" w:rsidRPr="006709A6" w:rsidRDefault="00CF122D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22D" w:rsidRPr="006709A6" w:rsidRDefault="00CF122D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F122D" w:rsidRPr="006709A6" w:rsidTr="00057FAC">
        <w:trPr>
          <w:trHeight w:val="5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7FAC" w:rsidRPr="006709A6" w:rsidTr="00057FAC">
        <w:trPr>
          <w:trHeight w:val="43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CF122D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1 01 02010 01 0000 110</w:t>
            </w: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Амурской области</w:t>
            </w:r>
          </w:p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статьями 227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227.1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228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57FAC" w:rsidRPr="006709A6" w:rsidTr="00057FAC">
        <w:trPr>
          <w:trHeight w:val="37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227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57FAC" w:rsidRPr="006709A6" w:rsidTr="00057FAC">
        <w:trPr>
          <w:trHeight w:val="105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57FAC" w:rsidRPr="006709A6" w:rsidTr="00057FAC">
        <w:trPr>
          <w:trHeight w:val="49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со статьей 2271 Налогового кодекса Российской Федерации</w:t>
            </w:r>
          </w:p>
        </w:tc>
      </w:tr>
      <w:tr w:rsidR="00057FAC" w:rsidRPr="006709A6" w:rsidTr="00057FAC">
        <w:trPr>
          <w:trHeight w:val="88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57FAC" w:rsidRPr="006709A6" w:rsidTr="00057FAC">
        <w:trPr>
          <w:trHeight w:val="7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33 10 00000 110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</w:t>
            </w:r>
            <w:r w:rsidR="00AD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положенным в границах сельских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057FAC" w:rsidRPr="006709A6" w:rsidTr="00057FAC">
        <w:trPr>
          <w:trHeight w:val="7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57FAC" w:rsidRPr="006709A6" w:rsidTr="00057FAC">
        <w:trPr>
          <w:trHeight w:val="100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</w:tr>
    </w:tbl>
    <w:p w:rsidR="00C43322" w:rsidRPr="006709A6" w:rsidRDefault="00C43322" w:rsidP="00C4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6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*Администрирование поступления по всем подстатьям и программам соответствующей статьи осуществляется администратором, указанным в группированном коде бюджетной классификации</w:t>
      </w: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Pr="006709A6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</w:tblGrid>
      <w:tr w:rsidR="00C43322" w:rsidRPr="006709A6" w:rsidTr="00057FAC">
        <w:trPr>
          <w:trHeight w:val="1618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22" w:rsidRPr="008B76A6" w:rsidRDefault="008B76A6" w:rsidP="008B76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3322" w:rsidRPr="008B76A6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057FAC" w:rsidRPr="008B76A6" w:rsidRDefault="008B76A6" w:rsidP="008B76A6">
            <w:pPr>
              <w:tabs>
                <w:tab w:val="left" w:pos="6705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к </w:t>
            </w:r>
            <w:r w:rsidR="00C43322" w:rsidRPr="008B76A6">
              <w:rPr>
                <w:rFonts w:ascii="Times New Roman" w:eastAsia="Times New Roman" w:hAnsi="Times New Roman" w:cs="Times New Roman"/>
                <w:lang w:eastAsia="ru-RU"/>
              </w:rPr>
              <w:t>постановлению</w:t>
            </w:r>
            <w:r w:rsidR="00057FAC" w:rsidRPr="008B76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57FAC" w:rsidRPr="008B76A6">
              <w:rPr>
                <w:rFonts w:ascii="Times New Roman" w:eastAsia="Times New Roman" w:hAnsi="Times New Roman" w:cs="Times New Roman"/>
                <w:lang w:eastAsia="ru-RU"/>
              </w:rPr>
              <w:t>Песчанозерско</w:t>
            </w:r>
            <w:r w:rsidRPr="008B76A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</w:p>
          <w:p w:rsidR="00C43322" w:rsidRPr="008B76A6" w:rsidRDefault="008B76A6" w:rsidP="008B76A6">
            <w:pPr>
              <w:tabs>
                <w:tab w:val="left" w:pos="6705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с</w:t>
            </w:r>
            <w:r w:rsidR="00C43322" w:rsidRPr="008B76A6">
              <w:rPr>
                <w:rFonts w:ascii="Times New Roman" w:eastAsia="Times New Roman" w:hAnsi="Times New Roman" w:cs="Times New Roman"/>
                <w:lang w:eastAsia="ru-RU"/>
              </w:rPr>
              <w:t xml:space="preserve">ельсовета от </w:t>
            </w:r>
            <w:r w:rsidRPr="008B76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</w:t>
            </w:r>
            <w:r w:rsidR="00741CB7" w:rsidRPr="008B76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8B76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октября 2023</w:t>
            </w:r>
            <w:r w:rsidR="00057FAC" w:rsidRPr="008B76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  <w:r w:rsidR="00057FAC" w:rsidRPr="008B76A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8B76A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33</w:t>
            </w:r>
          </w:p>
          <w:p w:rsidR="00C43322" w:rsidRPr="006709A6" w:rsidRDefault="00C43322" w:rsidP="00057FAC">
            <w:pPr>
              <w:tabs>
                <w:tab w:val="left" w:pos="6705"/>
              </w:tabs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67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7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7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коды главных админист</w:t>
      </w:r>
      <w:r w:rsidR="00C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раторов источников внутреннего </w:t>
      </w:r>
      <w:r w:rsidRPr="00670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 дефицита местного бюджета</w:t>
      </w:r>
    </w:p>
    <w:p w:rsidR="00C43322" w:rsidRPr="006709A6" w:rsidRDefault="00C43322" w:rsidP="00C4332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4536"/>
      </w:tblGrid>
      <w:tr w:rsidR="00C43322" w:rsidRPr="006709A6" w:rsidTr="00104C53">
        <w:trPr>
          <w:trHeight w:val="43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и источников внутреннего финансирования дефицита местного бюджета</w:t>
            </w:r>
          </w:p>
        </w:tc>
      </w:tr>
      <w:tr w:rsidR="00C43322" w:rsidRPr="006709A6" w:rsidTr="00104C53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3322" w:rsidRPr="006709A6" w:rsidTr="00104C53">
        <w:trPr>
          <w:trHeight w:val="6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F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Песчаноозерского</w:t>
            </w:r>
            <w:proofErr w:type="spellEnd"/>
            <w:r w:rsidRPr="00CF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43322" w:rsidRPr="00CF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сельсовета</w:t>
            </w:r>
          </w:p>
        </w:tc>
      </w:tr>
      <w:tr w:rsidR="00C43322" w:rsidRPr="006709A6" w:rsidTr="00104C53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57FAC"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01 02 00 00 10 0000 710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</w:t>
            </w:r>
            <w:r w:rsidR="00057FAC" w:rsidRPr="00CF1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кредитных организаций бюджетом поселения </w:t>
            </w:r>
            <w:r w:rsidRPr="00CF1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валюте РФ</w:t>
            </w:r>
          </w:p>
        </w:tc>
      </w:tr>
      <w:tr w:rsidR="00C43322" w:rsidRPr="006709A6" w:rsidTr="00104C53">
        <w:trPr>
          <w:trHeight w:val="3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57FAC"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01 02 00 00 10 0000 810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057FAC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поселения </w:t>
            </w:r>
            <w:r w:rsidR="00C43322" w:rsidRPr="00CF1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 от кредитных организаций в валюте РФ</w:t>
            </w:r>
          </w:p>
        </w:tc>
      </w:tr>
      <w:tr w:rsidR="00C43322" w:rsidRPr="006709A6" w:rsidTr="00104C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57FAC"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</w:t>
            </w:r>
            <w:r w:rsidR="00057FAC"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тков денежных средств бюджетов </w:t>
            </w: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поселений</w:t>
            </w:r>
          </w:p>
        </w:tc>
      </w:tr>
      <w:tr w:rsidR="00C43322" w:rsidRPr="006709A6" w:rsidTr="00104C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57FAC"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3322" w:rsidRDefault="00C43322" w:rsidP="00C43322"/>
    <w:p w:rsidR="00163BF3" w:rsidRPr="00163BF3" w:rsidRDefault="00163BF3" w:rsidP="00C43322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D3" w:rsidRDefault="00AC6AD3"/>
    <w:sectPr w:rsidR="00AC6AD3" w:rsidSect="00017F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F9"/>
    <w:rsid w:val="00017F0C"/>
    <w:rsid w:val="00057FAC"/>
    <w:rsid w:val="001029AD"/>
    <w:rsid w:val="00136B42"/>
    <w:rsid w:val="00163BF3"/>
    <w:rsid w:val="002169ED"/>
    <w:rsid w:val="00217FE6"/>
    <w:rsid w:val="00352D8D"/>
    <w:rsid w:val="0039202D"/>
    <w:rsid w:val="003F5B94"/>
    <w:rsid w:val="00420C5D"/>
    <w:rsid w:val="0045718E"/>
    <w:rsid w:val="004A64DF"/>
    <w:rsid w:val="004B3A76"/>
    <w:rsid w:val="005872C7"/>
    <w:rsid w:val="005E3848"/>
    <w:rsid w:val="00634E00"/>
    <w:rsid w:val="006A67BB"/>
    <w:rsid w:val="00741CB7"/>
    <w:rsid w:val="008B76A6"/>
    <w:rsid w:val="00955A91"/>
    <w:rsid w:val="009745E0"/>
    <w:rsid w:val="009F1801"/>
    <w:rsid w:val="00A40067"/>
    <w:rsid w:val="00A775F9"/>
    <w:rsid w:val="00AC3A71"/>
    <w:rsid w:val="00AC6AD3"/>
    <w:rsid w:val="00AD3D02"/>
    <w:rsid w:val="00B323BB"/>
    <w:rsid w:val="00B4326A"/>
    <w:rsid w:val="00C43322"/>
    <w:rsid w:val="00C706B4"/>
    <w:rsid w:val="00CF122D"/>
    <w:rsid w:val="00D568B2"/>
    <w:rsid w:val="00DE25E8"/>
    <w:rsid w:val="00E27856"/>
    <w:rsid w:val="00E74A65"/>
    <w:rsid w:val="00F32580"/>
    <w:rsid w:val="00F60F63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B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BF3"/>
    <w:rPr>
      <w:rFonts w:ascii="Times New Roman" w:eastAsia="Times New Roman" w:hAnsi="Times New Roman" w:cs="Times New Roman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BF3"/>
  </w:style>
  <w:style w:type="character" w:styleId="a3">
    <w:name w:val="Hyperlink"/>
    <w:uiPriority w:val="99"/>
    <w:semiHidden/>
    <w:unhideWhenUsed/>
    <w:rsid w:val="00163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BF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3B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3B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63B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3BF3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63BF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63B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163B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6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63B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163B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63BF3"/>
    <w:rPr>
      <w:rFonts w:ascii="Tahoma" w:eastAsia="Calibri" w:hAnsi="Tahoma" w:cs="Tahoma"/>
      <w:sz w:val="16"/>
      <w:szCs w:val="16"/>
    </w:rPr>
  </w:style>
  <w:style w:type="paragraph" w:styleId="af0">
    <w:name w:val="No Spacing"/>
    <w:qFormat/>
    <w:rsid w:val="00163BF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163BF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63BF3"/>
    <w:pPr>
      <w:tabs>
        <w:tab w:val="left" w:pos="4111"/>
        <w:tab w:val="left" w:pos="4820"/>
        <w:tab w:val="left" w:pos="8080"/>
      </w:tabs>
      <w:suppressAutoHyphens/>
      <w:spacing w:after="0" w:line="240" w:lineRule="auto"/>
      <w:ind w:right="5952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s1">
    <w:name w:val="s_1"/>
    <w:basedOn w:val="a"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163BF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2"/>
    <w:basedOn w:val="a"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63B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63B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163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4">
    <w:name w:val="Знак Знак Знак Знак"/>
    <w:basedOn w:val="a"/>
    <w:rsid w:val="00163B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Прижатый влево"/>
    <w:basedOn w:val="a"/>
    <w:next w:val="a"/>
    <w:rsid w:val="00163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Текст (справка)"/>
    <w:basedOn w:val="a"/>
    <w:next w:val="a"/>
    <w:rsid w:val="00163BF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63BF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3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63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 Знак"/>
    <w:basedOn w:val="a"/>
    <w:rsid w:val="00163B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163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3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3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3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63B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163BF3"/>
    <w:rPr>
      <w:b/>
      <w:bCs/>
      <w:sz w:val="20"/>
      <w:szCs w:val="20"/>
    </w:rPr>
  </w:style>
  <w:style w:type="table" w:styleId="af7">
    <w:name w:val="Table Grid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9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6A67B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Style5">
    <w:name w:val="Style5"/>
    <w:basedOn w:val="a"/>
    <w:rsid w:val="006A67BB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B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BF3"/>
    <w:rPr>
      <w:rFonts w:ascii="Times New Roman" w:eastAsia="Times New Roman" w:hAnsi="Times New Roman" w:cs="Times New Roman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BF3"/>
  </w:style>
  <w:style w:type="character" w:styleId="a3">
    <w:name w:val="Hyperlink"/>
    <w:uiPriority w:val="99"/>
    <w:semiHidden/>
    <w:unhideWhenUsed/>
    <w:rsid w:val="00163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BF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3B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3B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63B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3BF3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63BF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63B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163B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6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63B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163B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63BF3"/>
    <w:rPr>
      <w:rFonts w:ascii="Tahoma" w:eastAsia="Calibri" w:hAnsi="Tahoma" w:cs="Tahoma"/>
      <w:sz w:val="16"/>
      <w:szCs w:val="16"/>
    </w:rPr>
  </w:style>
  <w:style w:type="paragraph" w:styleId="af0">
    <w:name w:val="No Spacing"/>
    <w:qFormat/>
    <w:rsid w:val="00163BF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163BF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63BF3"/>
    <w:pPr>
      <w:tabs>
        <w:tab w:val="left" w:pos="4111"/>
        <w:tab w:val="left" w:pos="4820"/>
        <w:tab w:val="left" w:pos="8080"/>
      </w:tabs>
      <w:suppressAutoHyphens/>
      <w:spacing w:after="0" w:line="240" w:lineRule="auto"/>
      <w:ind w:right="5952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s1">
    <w:name w:val="s_1"/>
    <w:basedOn w:val="a"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163BF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2"/>
    <w:basedOn w:val="a"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63B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63B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163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4">
    <w:name w:val="Знак Знак Знак Знак"/>
    <w:basedOn w:val="a"/>
    <w:rsid w:val="00163B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Прижатый влево"/>
    <w:basedOn w:val="a"/>
    <w:next w:val="a"/>
    <w:rsid w:val="00163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Текст (справка)"/>
    <w:basedOn w:val="a"/>
    <w:next w:val="a"/>
    <w:rsid w:val="00163BF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63BF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3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63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 Знак"/>
    <w:basedOn w:val="a"/>
    <w:rsid w:val="00163B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163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3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3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3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63B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163BF3"/>
    <w:rPr>
      <w:b/>
      <w:bCs/>
      <w:sz w:val="20"/>
      <w:szCs w:val="20"/>
    </w:rPr>
  </w:style>
  <w:style w:type="table" w:styleId="af7">
    <w:name w:val="Table Grid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9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6A67B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Style5">
    <w:name w:val="Style5"/>
    <w:basedOn w:val="a"/>
    <w:rsid w:val="006A67BB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27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2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B9EC-0490-4491-9B7C-635454D0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cp:lastPrinted>2023-10-30T05:35:00Z</cp:lastPrinted>
  <dcterms:created xsi:type="dcterms:W3CDTF">2021-10-20T01:50:00Z</dcterms:created>
  <dcterms:modified xsi:type="dcterms:W3CDTF">2023-10-30T05:37:00Z</dcterms:modified>
</cp:coreProperties>
</file>